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34" w:rsidRPr="0086190F" w:rsidRDefault="00222A34" w:rsidP="0086190F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190F">
        <w:rPr>
          <w:rFonts w:ascii="Times New Roman" w:hAnsi="Times New Roman" w:cs="Times New Roman"/>
          <w:b/>
          <w:sz w:val="28"/>
          <w:szCs w:val="28"/>
          <w:lang w:val="sr-Cyrl-RS"/>
        </w:rPr>
        <w:t>102</w:t>
      </w:r>
      <w:r w:rsidR="00107A8C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86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90F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Pr="0086190F">
        <w:rPr>
          <w:rFonts w:ascii="Times New Roman" w:hAnsi="Times New Roman" w:cs="Times New Roman"/>
          <w:b/>
          <w:sz w:val="28"/>
          <w:szCs w:val="28"/>
        </w:rPr>
        <w:t xml:space="preserve">адно место </w:t>
      </w:r>
      <w:r w:rsidR="0086190F">
        <w:rPr>
          <w:rFonts w:ascii="Times New Roman" w:hAnsi="Times New Roman" w:cs="Times New Roman"/>
          <w:b/>
          <w:sz w:val="28"/>
          <w:szCs w:val="28"/>
          <w:lang w:val="sr-Cyrl-RS"/>
        </w:rPr>
        <w:t>за аналитику</w:t>
      </w:r>
      <w:r w:rsidRPr="0086190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тржишта</w:t>
      </w:r>
    </w:p>
    <w:p w:rsidR="00222A34" w:rsidRPr="0086190F" w:rsidRDefault="00222A34" w:rsidP="00222A34">
      <w:pPr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катастар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Које непокретности се уписују у катастар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Од када је процена и вођење вредности непокретности у надлежности Завода?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је процена и вођење вредности у надлежности Завода?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процена вредности непокретности у смислу Закона о државном премеру и катастру о државног премера и катастра?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тржишна вредност непокретности у смислу Закона о држ.прем. и кат.?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 обавља процену и вођење вредности непокретности у смислу Закона о државном премеру и катастру о државном премеру и катастру?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обухвата масовна процена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обухвата генерална процена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потребно да би се спровела генерална процена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шта се односи модел за вредновање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чини модел за вредновање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Чему служе математичке формуле, релацијске табеле и вредносни нивои у масовној процени?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су вредносне зоне у смислу Закона о државном премеру и катастру о државног премера и катастра?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 одређује моделе за вредновање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У ком временском периоду се одређују модели за вредносвање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податак уписује у базу катастра непокретности уз податак о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Где се уписује / чува података о одређеној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 xml:space="preserve">Да ли ће подаци из поступка масовне процене бити доступни? 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lastRenderedPageBreak/>
        <w:t xml:space="preserve">Да ли ће подаци из поступка масовне процене бити јавно доступни? 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Где ће бити објављени подаци из поступка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Зашто Завод води регистар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регистар Завод води за потребе масовне процене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Које податке садржи регистар цена непокретности у смислу Закона о државном премеру и катастру о државног премера и катастра?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регистар цена садржи податке катастра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катастар непокретности садржи податке регистра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Податке из којих уговора садржи регистар цена непокретности у смислу Закона о државном премеру и катастру?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Податке из којих исправа садржи регистар цена непокретности у смислу Закона о државном премеру и катастру?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регистар цена садржи податке из уговора о промету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регистар цена садржи податке из уговора о закупу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регистар цена садржи податке из уговора о располагању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регистар цена садржи податке из предуговора о промету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који начин се преузимају подаци катастра непокретности у регистар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У ком року се чувају подаци из регистра цена непокретности у бази регистра?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Где се чувају подаци регостра цена непокретности након 10 година?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се дешава са подацима регистра цена непокретности након 10 година?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 доставља податке из уговора о купопродаји и закупу непокретности за регистар цена?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јавни бележник има неку дужност поводом регистра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јавни бележник има неку дужност поводом масовне процене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који начин се преузимају подаци од јавних бележника у регистар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lastRenderedPageBreak/>
        <w:t>Шта је тржиште непокретности а шта подтржиште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Која је разлика између тржишне цене и тржишне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верификација података из регистра цена непокртности?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тржишна зона?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индекс цена?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јединична цена?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спецификација модела за вредносвање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калибрација модела за вредновање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карактеристична непокретност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вредносни ниво вредносне зоне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релацијска табела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студија односа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масовна процена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се обезбеђује масовном проценом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обухвата одређивање вредности појединачне непокретности у масовној процени?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који начин се спроводи масовна процена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постоји посебна класификација непокретности за потребе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Од чега се састоји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Рок чувања уговора у дигиталном и аналогном облику за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 врши одржавање регистра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 врши унос података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 врши контролу уноса података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који начин се прикупљају додатни подаци о прометима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lastRenderedPageBreak/>
        <w:t>Ко попуњава упитнике којима се прикупљају додатни подаци о промету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су основни подаци о промету непокретности у регистру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регистар цена садржи податке из уговора о наслеђу непокретности? Образложи.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регистар цена садржи податке из уговора о размени непокретности? Образложи.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су основни подаци о непокретности у промету у регистру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су подаци о цени у регистру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подаци о непокретности преузимају из базе катастра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додатни подаци о грађевинском земљишту уносе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додатни подаци о пољопривредном земљишту уносе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додатни подаци о шумском земљишту уносе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додатни подаци о објектима уносе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додатни подаци о стамбеним објектима уносе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додатни подаци о индустријским објектима уносе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додатни подаци о посебним деловима уносе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додатни подаци о стану уносе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додатни подаци о пословном простору уносе у регистар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подаци о купопродајама објављују на интернет страници Републичког геодетског завода?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 xml:space="preserve">На који начин се остварује увид и издавање података регистра цена/промета? 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 xml:space="preserve">Ко може добити детаљне податке о купопродајама и прометованим непокретностима из регистра цена/промета непокретности?  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обухвата обрада података о промету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који начин се формира група података за верификацију података регистрованих у Регистру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 врши верификацију података регистра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У ком периоду се врши временско прилагођавање цена из регистра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У ком периоду се врши анализа тржишних података из регистра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Са чиме је усклађено временско прилагођавање цена из регистра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Са чиме су усклађене анализе тржишних података из регистра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подаци се издвајају за обраду података о промету непокретности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Ако на некој територији постоји недовољан број података о промету за анализу који се додатно подаци могу издвојити за анализу?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Како се разврставају подаци о промету непокретности за анализе из поступка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Која су подртжишта непокретности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Са подацима којих база се допуњују подаци регистра цена/промета непокретности у постпку обраде података?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Са којим подацима се допуњују подаци регистра цена/промета непокретности у постпку обраде података?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се допуна података регистра цена непокретности врши повезивањем са базама других органа?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Зашто се спроводи верификација регистрованих података о промету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За које промете се у поступку верификације може тврдити да су квалитетни?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којим подацима се врши верификација података регистрованих у регистру цена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подаци се чувају о процесу верификације података регистра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lastRenderedPageBreak/>
        <w:t>Које су фазе верификације регистрованих података у регистру цена/промета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 врши идентификацију предмета промета и оцену реалности цене из уговора?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У ком року се врши идентификација предмета промета и оцена реалности цене из уговора?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 врши оцену припадности цене отвореном и конкурентном тржишту и коначну оцену квалитета података 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У ком року се врши оцена припадности цене отвореном и конкурентном тржишту и коначна оцена квалитета података 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који начин се врши идентификација предмета промета непокретности у поступку верификације?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подаци се усвајају као тачни у поступку верификације ако различити извори имају различите податке?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који начин се врши оцена реалности цене наведене у уговору?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Која цена се у поступку верификације означава као реална?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Која цена се у поступку верификације означава као нереална?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Када се при оцени реалности цена наведених у уговорима формира нова вредносна зона?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На који начин се врши оцена припадности цене наведене у уговору отвореном и конкурентном тржишту?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Која цена припада отвореном и конкурентном тржишту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Када ће у Србији почети промена студија односа у поступку масовне процене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Када се врши коначна оцена квалитета  података регистрованих у регистру цена/промета за анализе?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временско прилагођавање цена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За коју групу података се врши временско прилагођавање цена?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Колико тржишних зона постоји у Републици Србији?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Да ли сви подаци регистровани у регистру цена/промета пролазе временско прилагођавање?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lastRenderedPageBreak/>
        <w:t>Подаци издвојени за један поступак временског прилагођавања се односе на који временски период?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датум је важан за временско прилагођавање цена из промета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Како се разврставају цене за потребе временског прилагођавања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се временски интервали користе при временском прилагођавању цена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Од чега зависи одабир временског интервала за временско прилагођавање цена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је услов за одабир времеског интервала за временско прилагођавање цена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Ако ниједан времески интервал неодговара условима за одабир како ће се спровести временско прилагођавање цена?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Какве (или које) цене се користе за временско прилагођавање цена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Чему се прилагођавају цене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се користи за израчунавање индекса цена код временског прерачунавања цена?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Која активност следи после временског прилагођавања цена у поступку масовне процене?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обухвата анализа тржишних података?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основна јединица за анализу тржишних података?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Које су остале јединице за анализу тржиних података поред основне јединице?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раслојавање података у анализи тржишних података?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алати се користе при статистичким анализама тржишних података?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спада у просторне анализе тржишних података?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је статистички минимум броја података за статистичке анализе у поступку масовне процене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спецификација модела за вредносвање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У којој су релацији вредносна зона и вредносни ниво?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Како се формира формула у поступку дефинисања модела за процену?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Са чиме се упоређује вредност добијена из модела процене при тестирању модела?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Докле се понавља активност прилагођавања модела?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коначан модел за процену?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Како се обавља одређивање вредности у годинама у којима се не дефинишу модели?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корективни индекс вредности?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Када се ван трогодишњег циклуса врши одређивање вредности појединачне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Када се покреће поновно одређивање вредности појединачне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Шта је услов за припис вредности непокретности?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Који подаци из поступка масовне процене се објављују на интернет страници Завода?</w:t>
      </w:r>
    </w:p>
    <w:p w:rsidR="0031720C" w:rsidRDefault="0031720C" w:rsidP="0031720C">
      <w:pPr>
        <w:pStyle w:val="ListParagraph"/>
        <w:rPr>
          <w:rFonts w:ascii="Times New Roman" w:hAnsi="Times New Roman" w:cs="Times New Roman"/>
        </w:rPr>
      </w:pPr>
    </w:p>
    <w:p w:rsidR="00222A34" w:rsidRPr="0086190F" w:rsidRDefault="00222A34" w:rsidP="00222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190F">
        <w:rPr>
          <w:rFonts w:ascii="Times New Roman" w:hAnsi="Times New Roman" w:cs="Times New Roman"/>
        </w:rPr>
        <w:t>Које подлоге се користе за објаву података из масовне процене на интернет страници Завода?</w:t>
      </w:r>
    </w:p>
    <w:p w:rsidR="003F564E" w:rsidRPr="0086190F" w:rsidRDefault="003F564E">
      <w:pPr>
        <w:rPr>
          <w:rFonts w:ascii="Times New Roman" w:hAnsi="Times New Roman" w:cs="Times New Roman"/>
        </w:rPr>
      </w:pPr>
    </w:p>
    <w:sectPr w:rsidR="003F564E" w:rsidRPr="00861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190"/>
    <w:multiLevelType w:val="hybridMultilevel"/>
    <w:tmpl w:val="5D02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D6C60"/>
    <w:multiLevelType w:val="hybridMultilevel"/>
    <w:tmpl w:val="14345C84"/>
    <w:lvl w:ilvl="0" w:tplc="6DF4B31E">
      <w:start w:val="1"/>
      <w:numFmt w:val="decimal"/>
      <w:lvlText w:val="%1.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34"/>
    <w:rsid w:val="00107A8C"/>
    <w:rsid w:val="00222A34"/>
    <w:rsid w:val="0024112A"/>
    <w:rsid w:val="002F599B"/>
    <w:rsid w:val="0031720C"/>
    <w:rsid w:val="003F564E"/>
    <w:rsid w:val="0086190F"/>
    <w:rsid w:val="00D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BB76D-4026-433A-9A29-43D8DA43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Rašković</dc:creator>
  <cp:keywords/>
  <dc:description/>
  <cp:lastModifiedBy>Dejan Đorđević</cp:lastModifiedBy>
  <cp:revision>2</cp:revision>
  <dcterms:created xsi:type="dcterms:W3CDTF">2018-05-30T12:40:00Z</dcterms:created>
  <dcterms:modified xsi:type="dcterms:W3CDTF">2018-05-30T12:40:00Z</dcterms:modified>
</cp:coreProperties>
</file>